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lang w:val="en-US" w:eastAsia="zh-CN"/>
        </w:rPr>
      </w:pPr>
      <w:r>
        <w:rPr>
          <w:rFonts w:hint="eastAsia"/>
        </w:rPr>
        <w:drawing>
          <wp:inline distT="0" distB="0" distL="114300" distR="114300">
            <wp:extent cx="5277485" cy="1085850"/>
            <wp:effectExtent l="0" t="0" r="18415" b="0"/>
            <wp:docPr id="2" name="图片 1" descr="局文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局文头"/>
                    <pic:cNvPicPr>
                      <a:picLocks noChangeAspect="1"/>
                    </pic:cNvPicPr>
                  </pic:nvPicPr>
                  <pic:blipFill>
                    <a:blip r:embed="rId5">
                      <a:lum bright="-41998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莆教人〔2020〕66号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lang w:val="en-US" w:eastAsia="zh-CN"/>
        </w:rPr>
      </w:pPr>
      <w:r>
        <w:rPr>
          <w:rFonts w:hint="eastAsia"/>
        </w:rPr>
        <w:drawing>
          <wp:inline distT="0" distB="0" distL="114300" distR="114300">
            <wp:extent cx="5461635" cy="209550"/>
            <wp:effectExtent l="0" t="0" r="5715" b="0"/>
            <wp:docPr id="3" name="图片 2" descr="横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横线"/>
                    <pic:cNvPicPr>
                      <a:picLocks noChangeAspect="1"/>
                    </pic:cNvPicPr>
                  </pic:nvPicPr>
                  <pic:blipFill>
                    <a:blip r:embed="rId6">
                      <a:lum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163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lang w:val="en-US" w:eastAsia="zh-CN"/>
        </w:rPr>
        <w:t>关于公布莆田市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教师进修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lang w:val="en-US" w:eastAsia="zh-CN"/>
        </w:rPr>
        <w:t>学院第一批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兼职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教研员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lang w:val="en-US" w:eastAsia="zh-CN"/>
        </w:rPr>
        <w:t>名单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的通知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各县区（管委会）教育局（事务局）,市教师进修学院、市直各学校：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莆田市教育局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加强市县区教师进修院校兼职教研员选聘管理工作的通知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_GB2312"/>
          <w:color w:val="000000"/>
          <w:spacing w:val="-4"/>
          <w:kern w:val="0"/>
          <w:sz w:val="32"/>
          <w:szCs w:val="32"/>
        </w:rPr>
        <w:t>莆教人〔20</w:t>
      </w:r>
      <w:r>
        <w:rPr>
          <w:rFonts w:hint="eastAsia" w:ascii="仿宋_GB2312" w:hAnsi="仿宋" w:eastAsia="仿宋_GB2312" w:cs="仿宋_GB2312"/>
          <w:color w:val="000000"/>
          <w:spacing w:val="-4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 w:cs="仿宋_GB2312"/>
          <w:color w:val="000000"/>
          <w:spacing w:val="-4"/>
          <w:kern w:val="0"/>
          <w:sz w:val="32"/>
          <w:szCs w:val="32"/>
        </w:rPr>
        <w:t>〕</w:t>
      </w:r>
      <w:r>
        <w:rPr>
          <w:rFonts w:hint="eastAsia" w:ascii="仿宋_GB2312" w:hAnsi="仿宋" w:eastAsia="仿宋_GB2312" w:cs="仿宋_GB2312"/>
          <w:color w:val="000000"/>
          <w:spacing w:val="-4"/>
          <w:kern w:val="0"/>
          <w:sz w:val="32"/>
          <w:szCs w:val="32"/>
          <w:lang w:val="en-US" w:eastAsia="zh-CN"/>
        </w:rPr>
        <w:t>57</w:t>
      </w:r>
      <w:r>
        <w:rPr>
          <w:rFonts w:hint="eastAsia" w:ascii="仿宋_GB2312" w:hAnsi="仿宋" w:eastAsia="仿宋_GB2312" w:cs="仿宋_GB2312"/>
          <w:color w:val="000000"/>
          <w:spacing w:val="-4"/>
          <w:kern w:val="0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精神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，经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全市遴选，组织专家评审公示，龚哲山等39人为莆田市教师进修学院第一批兼职教研员（名单见附件），现将予以公布。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642" w:leftChars="342" w:hanging="924" w:hanging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附件：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2020年莆田市教师进修学院第一批兼职教研员名单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莆田市教育局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120" w:firstLineChars="1600"/>
        <w:jc w:val="both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2020年9月20日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（此件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主动</w:t>
      </w:r>
      <w:r>
        <w:rPr>
          <w:rFonts w:hint="eastAsia" w:ascii="仿宋_GB2312" w:hAnsi="仿宋_GB2312" w:eastAsia="仿宋_GB2312" w:cs="仿宋_GB2312"/>
          <w:sz w:val="32"/>
          <w:szCs w:val="32"/>
        </w:rPr>
        <w:t>公开）</w:t>
      </w:r>
    </w:p>
    <w:p>
      <w:p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2020年莆田市教师进修学院第一批兼职教研员名单</w:t>
      </w:r>
    </w:p>
    <w:tbl>
      <w:tblPr>
        <w:tblStyle w:val="4"/>
        <w:tblW w:w="8853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735"/>
        <w:gridCol w:w="1058"/>
        <w:gridCol w:w="925"/>
        <w:gridCol w:w="2745"/>
        <w:gridCol w:w="27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tblHeader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学段</w:t>
            </w:r>
          </w:p>
        </w:tc>
        <w:tc>
          <w:tcPr>
            <w:tcW w:w="1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学科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单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位</w:t>
            </w: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高中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历史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龚哲山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莆田第五中学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高中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历史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谭道勇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莆田哲理中学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高中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通用技术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方</w:t>
            </w:r>
            <w:r>
              <w:rPr>
                <w:rFonts w:cs="Calibri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cs="Calibri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萍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莆田第一中学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高中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英语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谢</w:t>
            </w:r>
            <w:r>
              <w:rPr>
                <w:rFonts w:cs="Calibri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cs="Calibri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铭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莆田第一中学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高中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英语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张</w:t>
            </w:r>
            <w:r>
              <w:rPr>
                <w:rFonts w:cs="Calibri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展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莆田第十三中学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高中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英语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黄家民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莆田第六中学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高中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语文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吴纪粱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仙游私立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eastAsia="zh-CN"/>
              </w:rPr>
              <w:t>第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一中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eastAsia="zh-CN"/>
              </w:rPr>
              <w:t>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高中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语文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林素萍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莆田第一中学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高中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语文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柯丽斌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莆田第五中学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cs="Calibri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Calibri"/>
                <w:color w:val="000000"/>
                <w:kern w:val="0"/>
                <w:sz w:val="28"/>
                <w:szCs w:val="28"/>
              </w:rPr>
              <w:t>高中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Calibri"/>
                <w:color w:val="000000"/>
                <w:kern w:val="0"/>
                <w:sz w:val="28"/>
                <w:szCs w:val="28"/>
              </w:rPr>
              <w:t>政治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Calibri"/>
                <w:color w:val="000000"/>
                <w:kern w:val="0"/>
                <w:sz w:val="28"/>
                <w:szCs w:val="28"/>
              </w:rPr>
              <w:t>陈爱金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莆田第五中学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高中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综合实践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蒋雪梅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莆田第一中学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高中</w:t>
            </w:r>
            <w:r>
              <w:rPr>
                <w:rFonts w:cs="Calibri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地理</w:t>
            </w:r>
            <w:r>
              <w:rPr>
                <w:rFonts w:cs="Calibri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江瑞天</w:t>
            </w:r>
            <w:r>
              <w:rPr>
                <w:rFonts w:cs="Calibri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莆田第四中</w:t>
            </w:r>
            <w:r>
              <w:rPr>
                <w:rFonts w:hint="eastAsia" w:cs="Calibri"/>
                <w:color w:val="000000"/>
                <w:kern w:val="0"/>
                <w:sz w:val="28"/>
                <w:szCs w:val="28"/>
              </w:rPr>
              <w:t>学</w:t>
            </w: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高中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地理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陈</w:t>
            </w:r>
            <w:r>
              <w:rPr>
                <w:rFonts w:cs="Calibri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cs="Calibri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韬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莆田第一中学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高中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化学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陈朝阳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莆田第五中学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高中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化学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何清松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cs="Calibri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Calibri"/>
                <w:b/>
                <w:bCs/>
                <w:color w:val="FF0000"/>
                <w:kern w:val="0"/>
                <w:sz w:val="28"/>
                <w:szCs w:val="28"/>
              </w:rPr>
              <w:t>莆田哲理中学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Calibri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高中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数学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蔡海涛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莆田第二中学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高中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数学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卓晓萍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莆田第二中学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高中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数学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林中奖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莆田第二中学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高中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物理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欧剑雄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莆田第一中学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高中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物理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李焕新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仙游第一中学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cs="Calibri"/>
                <w:color w:val="000000"/>
                <w:kern w:val="0"/>
                <w:sz w:val="28"/>
                <w:szCs w:val="28"/>
              </w:rPr>
              <w:t>21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高中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信息技术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王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娟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莆田第二中学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22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初中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语文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徐丽桑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莆田中山中学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23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初中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语文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陈成涵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荔城区岱峰中学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24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初中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23"/>
                <w:kern w:val="0"/>
                <w:sz w:val="28"/>
                <w:szCs w:val="28"/>
              </w:rPr>
              <w:t>道德与法治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郑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兴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莆田第九中学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初中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化学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侯秀珠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莆田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eastAsia="zh-CN"/>
              </w:rPr>
              <w:t>第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十七中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eastAsia="zh-CN"/>
              </w:rPr>
              <w:t>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26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初中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历史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林振涵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莆田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哲理中学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27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初中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物理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陈金明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莆田哲理中学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28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初中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数学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林攀峰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仙游县第二道德中学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29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初中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地理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傅碧红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莆田中山中学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30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初中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生物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潘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卉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莆田哲理中学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31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特教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陈世成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莆田市特殊教育学校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32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小学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数学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陈秀娟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莆田市实验小学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33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小学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数学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陈春莺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荔城区麟峰小学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34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小学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语文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吴云新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荔城区第一实验小学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35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小学</w:t>
            </w:r>
          </w:p>
        </w:tc>
        <w:tc>
          <w:tcPr>
            <w:tcW w:w="1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英语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温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颖</w:t>
            </w: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6"/>
                <w:kern w:val="0"/>
                <w:sz w:val="28"/>
                <w:szCs w:val="28"/>
              </w:rPr>
              <w:t>莆田市教师进修学院附属小学</w:t>
            </w: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spacing w:val="-6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36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小学</w:t>
            </w:r>
          </w:p>
        </w:tc>
        <w:tc>
          <w:tcPr>
            <w:tcW w:w="1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体育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吴丽群</w:t>
            </w: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涵江区实验小学</w:t>
            </w: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528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37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小学</w:t>
            </w:r>
          </w:p>
        </w:tc>
        <w:tc>
          <w:tcPr>
            <w:tcW w:w="1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音乐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郑丹梅</w:t>
            </w: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荔城区麟峰小学</w:t>
            </w: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38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幼教</w:t>
            </w:r>
          </w:p>
        </w:tc>
        <w:tc>
          <w:tcPr>
            <w:tcW w:w="1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幼教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杨梅芳</w:t>
            </w: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城厢区第一实验幼儿园</w:t>
            </w: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39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幼教</w:t>
            </w:r>
          </w:p>
        </w:tc>
        <w:tc>
          <w:tcPr>
            <w:tcW w:w="1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幼教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翁瑞玉</w:t>
            </w: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涵江区涵西幼儿园</w:t>
            </w:r>
          </w:p>
        </w:tc>
        <w:tc>
          <w:tcPr>
            <w:tcW w:w="2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rPr>
          <w:rFonts w:hint="eastAsia"/>
        </w:rPr>
      </w:pPr>
    </w:p>
    <w:p>
      <w:pPr>
        <w:ind w:firstLine="640" w:firstLineChars="200"/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374015</wp:posOffset>
                </wp:positionV>
                <wp:extent cx="5486400" cy="0"/>
                <wp:effectExtent l="0" t="0" r="0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6pt;margin-top:29.45pt;height:0pt;width:432pt;z-index:251658240;mso-width-relative:page;mso-height-relative:page;" filled="f" stroked="t" coordsize="21600,21600" o:gfxdata="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ETcxgrSAAAABwEAAA8AAAAAAAAAAQAg&#10;AAAAIgAAAGRycy9kb3ducmV2LnhtbFBLAQIUABQAAAAIAIdO4kBYi0G52wEAAJYDAAAOAAAAAAAA&#10;AAEAIAAAACE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31750</wp:posOffset>
                </wp:positionV>
                <wp:extent cx="5486400" cy="0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05pt;margin-top:2.5pt;height:0pt;width:432pt;z-index:251659264;mso-width-relative:page;mso-height-relative:page;" filled="f" stroked="t" coordsize="21600,21600" o:gfxdata="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G8x5bUAAAABgEAAA8AAAAAAAAA&#10;AQAgAAAAIgAAAGRycy9kb3ducmV2LnhtbFBLAQIUABQAAAAIAIdO4kCQN+of3AEAAJgDAAAOAAAA&#10;AAAAAAEAIAAAACM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</w:rPr>
        <w:t>莆田市教育局办公室               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日印发</w:t>
      </w:r>
    </w:p>
    <w:sectPr>
      <w:footerReference r:id="rId3" w:type="default"/>
      <w:pgSz w:w="11906" w:h="16838"/>
      <w:pgMar w:top="1701" w:right="1587" w:bottom="1474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AE4D02"/>
    <w:rsid w:val="04F9205E"/>
    <w:rsid w:val="061C44E3"/>
    <w:rsid w:val="185D656F"/>
    <w:rsid w:val="1FB103E3"/>
    <w:rsid w:val="2A6D4C5E"/>
    <w:rsid w:val="2BCC1BE7"/>
    <w:rsid w:val="35526CAA"/>
    <w:rsid w:val="3CAE4D02"/>
    <w:rsid w:val="40174DDD"/>
    <w:rsid w:val="56F70F29"/>
    <w:rsid w:val="5AE014CB"/>
    <w:rsid w:val="68C63BD3"/>
    <w:rsid w:val="7AE019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2020-09-04T00:53:00Z</dcterms:created>
  <dc:creator>禾禾</dc:creator>
  <cp:lastModifiedBy>董董</cp:lastModifiedBy>
  <cp:lastPrinted>2020-09-04T03:40:00Z</cp:lastPrinted>
  <dcterms:modified xsi:type="dcterms:W3CDTF">2020-09-25T02:27:48Z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